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メイン レイアウト テーブル"/>
      </w:tblPr>
      <w:tblGrid>
        <w:gridCol w:w="6166"/>
        <w:gridCol w:w="4038"/>
      </w:tblGrid>
      <w:tr w:rsidR="00FC03C6" w:rsidRPr="00483E47" w:rsidTr="00A26859">
        <w:tc>
          <w:tcPr>
            <w:tcW w:w="6237" w:type="dxa"/>
            <w:tcBorders>
              <w:right w:val="single" w:sz="12" w:space="0" w:color="FFD556" w:themeColor="accent1"/>
            </w:tcBorders>
            <w:tcMar>
              <w:bottom w:w="0" w:type="dxa"/>
              <w:right w:w="0" w:type="dxa"/>
            </w:tcMar>
          </w:tcPr>
          <w:tbl>
            <w:tblPr>
              <w:tblW w:w="6350" w:type="dxa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左側のレイアウト テーブル"/>
            </w:tblPr>
            <w:tblGrid>
              <w:gridCol w:w="6350"/>
            </w:tblGrid>
            <w:tr w:rsidR="00FC03C6" w:rsidRPr="00483E47" w:rsidTr="00A26859">
              <w:trPr>
                <w:trHeight w:hRule="exact" w:val="2148"/>
              </w:trPr>
              <w:tc>
                <w:tcPr>
                  <w:tcW w:w="5000" w:type="pct"/>
                  <w:tcBorders>
                    <w:bottom w:val="single" w:sz="12" w:space="0" w:color="FFD556" w:themeColor="accent1"/>
                  </w:tcBorders>
                </w:tcPr>
                <w:p w:rsidR="00FC03C6" w:rsidRPr="008E5D69" w:rsidRDefault="00BF15A4" w:rsidP="00346ED4">
                  <w:pPr>
                    <w:pStyle w:val="1"/>
                    <w:rPr>
                      <w:rFonts w:ascii="Meiryo UI" w:hAnsi="Meiryo UI"/>
                      <w:b/>
                      <w:sz w:val="48"/>
                    </w:rPr>
                  </w:pPr>
                  <w:r>
                    <w:rPr>
                      <w:rFonts w:ascii="Meiryo UI" w:hAnsi="Meiryo UI" w:hint="eastAsia"/>
                      <w:b/>
                      <w:sz w:val="48"/>
                    </w:rPr>
                    <w:t xml:space="preserve">月　　日　　：　　</w:t>
                  </w:r>
                  <w:r w:rsidR="00A26859" w:rsidRPr="008E5D69">
                    <w:rPr>
                      <w:rFonts w:ascii="Meiryo UI" w:hAnsi="Meiryo UI" w:hint="eastAsia"/>
                      <w:b/>
                      <w:sz w:val="48"/>
                    </w:rPr>
                    <w:t>に</w:t>
                  </w:r>
                </w:p>
                <w:p w:rsidR="00FC03C6" w:rsidRPr="00483E47" w:rsidRDefault="00A26859" w:rsidP="00A26859">
                  <w:pPr>
                    <w:pStyle w:val="2"/>
                    <w:rPr>
                      <w:rFonts w:ascii="Meiryo UI" w:hAnsi="Meiryo UI"/>
                    </w:rPr>
                  </w:pPr>
                  <w:r w:rsidRPr="008E5D69">
                    <w:rPr>
                      <w:rFonts w:ascii="Meiryo UI" w:hAnsi="Meiryo UI" w:hint="eastAsia"/>
                      <w:sz w:val="48"/>
                    </w:rPr>
                    <w:t>来院してください</w:t>
                  </w:r>
                </w:p>
              </w:tc>
            </w:tr>
            <w:tr w:rsidR="00FC03C6" w:rsidRPr="00483E47" w:rsidTr="00A26859">
              <w:trPr>
                <w:trHeight w:val="8021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left w:val="single" w:sz="12" w:space="0" w:color="FFD556" w:themeColor="accent1"/>
                    <w:bottom w:val="single" w:sz="12" w:space="0" w:color="FFD556" w:themeColor="accent1"/>
                    <w:right w:val="nil"/>
                  </w:tcBorders>
                  <w:tcMar>
                    <w:top w:w="403" w:type="dxa"/>
                  </w:tcMar>
                </w:tcPr>
                <w:p w:rsidR="00FC03C6" w:rsidRDefault="00FC03C6" w:rsidP="00A26859">
                  <w:pPr>
                    <w:pStyle w:val="aff1"/>
                    <w:rPr>
                      <w:rFonts w:ascii="Meiryo UI" w:hAnsi="Meiryo UI"/>
                      <w:sz w:val="24"/>
                    </w:rPr>
                  </w:pPr>
                </w:p>
                <w:p w:rsidR="008E5D69" w:rsidRDefault="008E5D69" w:rsidP="008E5D69"/>
                <w:p w:rsidR="008E5D69" w:rsidRPr="008E5D69" w:rsidRDefault="008E5D69" w:rsidP="008E5D69"/>
                <w:p w:rsidR="00916889" w:rsidRPr="008E5D69" w:rsidRDefault="008E5D69" w:rsidP="00916889">
                  <w:pPr>
                    <w:rPr>
                      <w:sz w:val="40"/>
                    </w:rPr>
                  </w:pPr>
                  <w:r w:rsidRPr="008E5D69">
                    <w:rPr>
                      <w:rFonts w:hint="eastAsia"/>
                      <w:sz w:val="40"/>
                    </w:rPr>
                    <w:t>＜</w:t>
                  </w:r>
                  <w:r w:rsidR="00916889" w:rsidRPr="008E5D69">
                    <w:rPr>
                      <w:rFonts w:hint="eastAsia"/>
                      <w:sz w:val="40"/>
                    </w:rPr>
                    <w:t>同封物一覧</w:t>
                  </w:r>
                  <w:r w:rsidRPr="008E5D69">
                    <w:rPr>
                      <w:rFonts w:hint="eastAsia"/>
                      <w:sz w:val="40"/>
                    </w:rPr>
                    <w:t>＞</w:t>
                  </w:r>
                </w:p>
                <w:p w:rsidR="00916889" w:rsidRDefault="00916889" w:rsidP="00916889"/>
                <w:p w:rsidR="00916889" w:rsidRPr="008E5D69" w:rsidRDefault="00916889" w:rsidP="00916889">
                  <w:pPr>
                    <w:rPr>
                      <w:sz w:val="32"/>
                    </w:rPr>
                  </w:pPr>
                  <w:r w:rsidRPr="008E5D69">
                    <w:rPr>
                      <w:rFonts w:hint="eastAsia"/>
                      <w:sz w:val="32"/>
                    </w:rPr>
                    <w:t>〇健診内容・注意事項</w:t>
                  </w:r>
                </w:p>
                <w:p w:rsidR="00D46781" w:rsidRDefault="00916889" w:rsidP="00916889">
                  <w:pPr>
                    <w:rPr>
                      <w:sz w:val="32"/>
                    </w:rPr>
                  </w:pPr>
                  <w:r w:rsidRPr="008E5D69">
                    <w:rPr>
                      <w:rFonts w:hint="eastAsia"/>
                      <w:sz w:val="32"/>
                    </w:rPr>
                    <w:t>〇便潜血反応検査注意事項</w:t>
                  </w:r>
                </w:p>
                <w:p w:rsidR="00D46781" w:rsidRPr="00D46781" w:rsidRDefault="00D46781" w:rsidP="00916889">
                  <w:pPr>
                    <w:rPr>
                      <w:rFonts w:ascii="Meiryo UI" w:hAnsi="Meiryo UI"/>
                      <w:sz w:val="32"/>
                      <w:szCs w:val="32"/>
                    </w:rPr>
                  </w:pPr>
                  <w:r w:rsidRPr="00D46781">
                    <w:rPr>
                      <w:rFonts w:ascii="Meiryo UI" w:hAnsi="Meiryo UI" w:cs="ＭＳ 明朝" w:hint="eastAsia"/>
                      <w:sz w:val="32"/>
                      <w:szCs w:val="32"/>
                    </w:rPr>
                    <w:t>〇採便方法</w:t>
                  </w:r>
                </w:p>
                <w:p w:rsidR="00916889" w:rsidRPr="008E5D69" w:rsidRDefault="00014274" w:rsidP="00916889">
                  <w:pPr>
                    <w:rPr>
                      <w:sz w:val="32"/>
                    </w:rPr>
                  </w:pPr>
                  <w:r>
                    <w:rPr>
                      <w:rFonts w:hint="eastAsia"/>
                      <w:sz w:val="32"/>
                    </w:rPr>
                    <w:t>〇胃部レントゲン</w:t>
                  </w:r>
                  <w:r w:rsidR="00916889" w:rsidRPr="008E5D69">
                    <w:rPr>
                      <w:rFonts w:hint="eastAsia"/>
                      <w:sz w:val="32"/>
                    </w:rPr>
                    <w:t>検査説明用紙</w:t>
                  </w:r>
                </w:p>
                <w:p w:rsidR="00916889" w:rsidRPr="008E5D69" w:rsidRDefault="00014274" w:rsidP="00916889">
                  <w:pPr>
                    <w:rPr>
                      <w:sz w:val="32"/>
                    </w:rPr>
                  </w:pPr>
                  <w:r>
                    <w:rPr>
                      <w:rFonts w:hint="eastAsia"/>
                      <w:sz w:val="32"/>
                    </w:rPr>
                    <w:t>〇胃部レントゲン</w:t>
                  </w:r>
                  <w:bookmarkStart w:id="0" w:name="_GoBack"/>
                  <w:bookmarkEnd w:id="0"/>
                  <w:r w:rsidR="00916889" w:rsidRPr="008E5D69">
                    <w:rPr>
                      <w:rFonts w:hint="eastAsia"/>
                      <w:sz w:val="32"/>
                    </w:rPr>
                    <w:t>検査同意書</w:t>
                  </w:r>
                </w:p>
                <w:p w:rsidR="00916889" w:rsidRPr="008E5D69" w:rsidRDefault="00916889" w:rsidP="00916889">
                  <w:pPr>
                    <w:rPr>
                      <w:sz w:val="32"/>
                    </w:rPr>
                  </w:pPr>
                  <w:r w:rsidRPr="008E5D69">
                    <w:rPr>
                      <w:rFonts w:hint="eastAsia"/>
                      <w:sz w:val="32"/>
                    </w:rPr>
                    <w:t>〇問診票</w:t>
                  </w:r>
                </w:p>
                <w:p w:rsidR="00916889" w:rsidRPr="00916889" w:rsidRDefault="00916889" w:rsidP="00916889">
                  <w:r w:rsidRPr="008E5D69">
                    <w:rPr>
                      <w:rFonts w:hint="eastAsia"/>
                      <w:sz w:val="32"/>
                    </w:rPr>
                    <w:t>〇便潜血反応検査キット</w:t>
                  </w:r>
                </w:p>
              </w:tc>
            </w:tr>
          </w:tbl>
          <w:p w:rsidR="00FC03C6" w:rsidRPr="00483E47" w:rsidRDefault="00FC03C6" w:rsidP="00346ED4">
            <w:pPr>
              <w:rPr>
                <w:rFonts w:ascii="Meiryo UI" w:hAnsi="Meiryo UI"/>
              </w:rPr>
            </w:pPr>
          </w:p>
        </w:tc>
        <w:tc>
          <w:tcPr>
            <w:tcW w:w="4085" w:type="dxa"/>
            <w:tcBorders>
              <w:left w:val="single" w:sz="12" w:space="0" w:color="FFD556" w:themeColor="accent1"/>
            </w:tcBorders>
            <w:tcMar>
              <w:bottom w:w="0" w:type="dxa"/>
            </w:tcMar>
          </w:tcPr>
          <w:tbl>
            <w:tblPr>
              <w:tblW w:w="4990" w:type="pct"/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右側のレイアウト テーブル"/>
            </w:tblPr>
            <w:tblGrid>
              <w:gridCol w:w="4000"/>
            </w:tblGrid>
            <w:tr w:rsidR="00FC03C6" w:rsidRPr="00A26859" w:rsidTr="00A26859">
              <w:trPr>
                <w:trHeight w:hRule="exact" w:val="2981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  <w:shd w:val="clear" w:color="auto" w:fill="FFD556" w:themeFill="accent1"/>
                  <w:tcMar>
                    <w:top w:w="0" w:type="dxa"/>
                  </w:tcMar>
                  <w:vAlign w:val="center"/>
                </w:tcPr>
                <w:p w:rsidR="00FC03C6" w:rsidRPr="009A595B" w:rsidRDefault="00A26859" w:rsidP="00A26859">
                  <w:pPr>
                    <w:pStyle w:val="2"/>
                    <w:rPr>
                      <w:rFonts w:ascii="Meiryo UI" w:hAnsi="Meiryo UI"/>
                      <w:b w:val="0"/>
                      <w:sz w:val="24"/>
                      <w:szCs w:val="25"/>
                    </w:rPr>
                  </w:pPr>
                  <w:r w:rsidRPr="009A595B">
                    <w:rPr>
                      <w:rFonts w:ascii="Meiryo UI" w:hAnsi="Meiryo UI" w:hint="eastAsia"/>
                      <w:b w:val="0"/>
                      <w:sz w:val="24"/>
                      <w:szCs w:val="25"/>
                    </w:rPr>
                    <w:t>医療法人盡誠会</w:t>
                  </w:r>
                </w:p>
                <w:p w:rsidR="00A26859" w:rsidRPr="009A595B" w:rsidRDefault="00A26859" w:rsidP="00A26859">
                  <w:pPr>
                    <w:jc w:val="center"/>
                    <w:rPr>
                      <w:sz w:val="24"/>
                      <w:szCs w:val="25"/>
                    </w:rPr>
                  </w:pPr>
                  <w:r w:rsidRPr="009A595B">
                    <w:rPr>
                      <w:rFonts w:hint="eastAsia"/>
                      <w:sz w:val="24"/>
                      <w:szCs w:val="25"/>
                    </w:rPr>
                    <w:t>宮本病院</w:t>
                  </w:r>
                </w:p>
                <w:p w:rsidR="00A26859" w:rsidRPr="00A26859" w:rsidRDefault="00A26859" w:rsidP="00A26859">
                  <w:pPr>
                    <w:jc w:val="center"/>
                    <w:rPr>
                      <w:sz w:val="24"/>
                    </w:rPr>
                  </w:pPr>
                  <w:r w:rsidRPr="00C54378">
                    <w:rPr>
                      <mc:AlternateContent>
                        <mc:Choice Requires="w16se">
                          <w:rFonts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sz w:val="24"/>
                      <w:szCs w:val="25"/>
                    </w:rPr>
                    <mc:AlternateContent>
                      <mc:Choice Requires="w16se">
                        <w16se:symEx w16se:font="Segoe UI Emoji" w16se:char="260E"/>
                      </mc:Choice>
                      <mc:Fallback>
                        <w:t>☎</w:t>
                      </mc:Fallback>
                    </mc:AlternateContent>
                  </w:r>
                  <w:r w:rsidRPr="00C54378">
                    <w:rPr>
                      <w:rFonts w:hint="eastAsia"/>
                      <w:b/>
                      <w:sz w:val="24"/>
                      <w:szCs w:val="25"/>
                    </w:rPr>
                    <w:t>０２９９（７９）２１１４</w:t>
                  </w:r>
                </w:p>
              </w:tc>
            </w:tr>
          </w:tbl>
          <w:p w:rsidR="00FC03C6" w:rsidRPr="00A26859" w:rsidRDefault="00FC03C6" w:rsidP="00346ED4">
            <w:pPr>
              <w:rPr>
                <w:rFonts w:ascii="Meiryo UI" w:hAnsi="Meiryo UI"/>
                <w:sz w:val="24"/>
              </w:rPr>
            </w:pPr>
          </w:p>
        </w:tc>
      </w:tr>
    </w:tbl>
    <w:p w:rsidR="00094DAE" w:rsidRDefault="00094DAE" w:rsidP="00FC03C6">
      <w:pPr>
        <w:rPr>
          <w:rFonts w:ascii="Meiryo UI" w:hAnsi="Meiryo UI"/>
        </w:rPr>
      </w:pPr>
    </w:p>
    <w:p w:rsidR="00CA68FA" w:rsidRPr="00CA68FA" w:rsidRDefault="006F2C77" w:rsidP="00FC03C6">
      <w:pPr>
        <w:rPr>
          <w:rFonts w:ascii="Meiryo UI" w:hAnsi="Meiryo UI"/>
          <w:color w:val="000000" w:themeColor="text1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4667885</wp:posOffset>
            </wp:positionH>
            <wp:positionV relativeFrom="margin">
              <wp:posOffset>-104140</wp:posOffset>
            </wp:positionV>
            <wp:extent cx="1722755" cy="2035810"/>
            <wp:effectExtent l="171450" t="171450" r="144145" b="173990"/>
            <wp:wrapSquare wrapText="bothSides"/>
            <wp:docPr id="8" name="図 8" descr="http://www.wanpug.com/illust/illust28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wanpug.com/illust/illust280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2035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7CE">
        <w:rPr>
          <w:rFonts w:ascii="Meiryo UI" w:hAnsi="Meiryo UI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89535</wp:posOffset>
                </wp:positionV>
                <wp:extent cx="1609725" cy="4667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6889" w:rsidRPr="00916889" w:rsidRDefault="00916889" w:rsidP="0091688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916889">
                              <w:rPr>
                                <w:rFonts w:hint="eastAsia"/>
                                <w:sz w:val="32"/>
                              </w:rPr>
                              <w:t>健診</w:t>
                            </w:r>
                            <w:r w:rsidRPr="00916889">
                              <w:rPr>
                                <w:sz w:val="32"/>
                              </w:rPr>
                              <w:t>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margin-left:15.3pt;margin-top:7.05pt;width:126.7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" fillcolor="#ffd556 [3204]" strokecolor="#a97f00 [1604]" strokeweight="1pt">
                <v:textbox>
                  <w:txbxContent>
                    <w:p w:rsidR="00916889" w:rsidRPr="00916889" w:rsidRDefault="00916889" w:rsidP="00916889">
                      <w:pPr>
                        <w:jc w:val="center"/>
                        <w:rPr>
                          <w:sz w:val="32"/>
                        </w:rPr>
                      </w:pPr>
                      <w:r w:rsidRPr="00916889">
                        <w:rPr>
                          <w:rFonts w:hint="eastAsia"/>
                          <w:sz w:val="32"/>
                        </w:rPr>
                        <w:t>健診</w:t>
                      </w:r>
                      <w:r w:rsidRPr="00916889">
                        <w:rPr>
                          <w:sz w:val="32"/>
                        </w:rPr>
                        <w:t>内容</w:t>
                      </w:r>
                    </w:p>
                  </w:txbxContent>
                </v:textbox>
              </v:rect>
            </w:pict>
          </mc:Fallback>
        </mc:AlternateContent>
      </w:r>
    </w:p>
    <w:p w:rsidR="009C67CE" w:rsidRDefault="009C67CE" w:rsidP="00CA68FA">
      <w:pPr>
        <w:pStyle w:val="aff1"/>
        <w:rPr>
          <w:rFonts w:ascii="Meiryo UI" w:hAnsi="Meiryo UI"/>
          <w:color w:val="000000" w:themeColor="text1"/>
          <w:sz w:val="24"/>
        </w:rPr>
      </w:pPr>
    </w:p>
    <w:p w:rsidR="00CA68FA" w:rsidRPr="00916889" w:rsidRDefault="00CA68FA" w:rsidP="00CA68FA">
      <w:pPr>
        <w:pStyle w:val="aff1"/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〇身体計測：身長・体重・ＢＭＩ（肥満度）・腹囲</w:t>
      </w:r>
    </w:p>
    <w:p w:rsidR="00CA68FA" w:rsidRPr="00916889" w:rsidRDefault="00CA68FA" w:rsidP="00CA68FA">
      <w:pPr>
        <w:pStyle w:val="aff1"/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〇視力検査</w:t>
      </w:r>
      <w:r w:rsidR="00D913A8">
        <w:rPr>
          <w:rFonts w:ascii="Meiryo UI" w:hAnsi="Meiryo UI" w:hint="eastAsia"/>
          <w:color w:val="000000" w:themeColor="text1"/>
          <w:sz w:val="24"/>
        </w:rPr>
        <w:t xml:space="preserve">　　</w:t>
      </w:r>
      <w:r w:rsidRPr="00916889">
        <w:rPr>
          <w:rFonts w:ascii="Meiryo UI" w:hAnsi="Meiryo UI" w:hint="eastAsia"/>
          <w:color w:val="000000" w:themeColor="text1"/>
          <w:sz w:val="24"/>
        </w:rPr>
        <w:t>〇聴力検査</w:t>
      </w:r>
      <w:r w:rsidR="00D913A8">
        <w:rPr>
          <w:rFonts w:ascii="Meiryo UI" w:hAnsi="Meiryo UI" w:hint="eastAsia"/>
          <w:color w:val="000000" w:themeColor="text1"/>
          <w:sz w:val="24"/>
        </w:rPr>
        <w:t xml:space="preserve">　　</w:t>
      </w:r>
      <w:r w:rsidRPr="00916889">
        <w:rPr>
          <w:rFonts w:ascii="Meiryo UI" w:hAnsi="Meiryo UI" w:hint="eastAsia"/>
          <w:color w:val="000000" w:themeColor="text1"/>
          <w:sz w:val="24"/>
        </w:rPr>
        <w:t>〇血圧測定</w:t>
      </w:r>
      <w:r w:rsidR="00D913A8">
        <w:rPr>
          <w:rFonts w:ascii="Meiryo UI" w:hAnsi="Meiryo UI" w:hint="eastAsia"/>
          <w:color w:val="000000" w:themeColor="text1"/>
          <w:sz w:val="24"/>
        </w:rPr>
        <w:t xml:space="preserve">　　</w:t>
      </w:r>
      <w:r w:rsidRPr="00916889">
        <w:rPr>
          <w:rFonts w:ascii="Meiryo UI" w:hAnsi="Meiryo UI" w:hint="eastAsia"/>
          <w:color w:val="000000" w:themeColor="text1"/>
          <w:sz w:val="24"/>
        </w:rPr>
        <w:t>〇尿検査</w:t>
      </w:r>
    </w:p>
    <w:p w:rsidR="00CA68FA" w:rsidRPr="00916889" w:rsidRDefault="00CA68FA" w:rsidP="00CA68FA">
      <w:pPr>
        <w:pStyle w:val="aff1"/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〇血液検査</w:t>
      </w:r>
      <w:r w:rsidR="00D913A8">
        <w:rPr>
          <w:rFonts w:ascii="Meiryo UI" w:hAnsi="Meiryo UI" w:hint="eastAsia"/>
          <w:color w:val="000000" w:themeColor="text1"/>
          <w:sz w:val="24"/>
        </w:rPr>
        <w:t xml:space="preserve">　　</w:t>
      </w:r>
      <w:r w:rsidRPr="00916889">
        <w:rPr>
          <w:rFonts w:ascii="Meiryo UI" w:hAnsi="Meiryo UI" w:hint="eastAsia"/>
          <w:color w:val="000000" w:themeColor="text1"/>
          <w:sz w:val="24"/>
        </w:rPr>
        <w:t>〇心電図検査</w:t>
      </w:r>
      <w:r w:rsidR="00D913A8">
        <w:rPr>
          <w:rFonts w:ascii="Meiryo UI" w:hAnsi="Meiryo UI" w:hint="eastAsia"/>
          <w:color w:val="000000" w:themeColor="text1"/>
          <w:sz w:val="24"/>
        </w:rPr>
        <w:t xml:space="preserve">　　</w:t>
      </w:r>
      <w:r w:rsidRPr="00916889">
        <w:rPr>
          <w:rFonts w:ascii="Meiryo UI" w:hAnsi="Meiryo UI" w:hint="eastAsia"/>
          <w:color w:val="000000" w:themeColor="text1"/>
          <w:sz w:val="24"/>
        </w:rPr>
        <w:t>〇胸部レントゲン検査</w:t>
      </w:r>
    </w:p>
    <w:p w:rsidR="00CA68FA" w:rsidRPr="00916889" w:rsidRDefault="00CA68FA" w:rsidP="00CA68FA">
      <w:pPr>
        <w:pStyle w:val="aff1"/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〇胃内視鏡検査又は胃部レントゲン検査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〇眼底検査（医師の判断により実施）</w:t>
      </w:r>
    </w:p>
    <w:p w:rsidR="006F2C77" w:rsidRPr="00916889" w:rsidRDefault="006F2C77" w:rsidP="006F2C77">
      <w:pPr>
        <w:pStyle w:val="aff1"/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〇便潜血反応検査</w:t>
      </w:r>
      <w:r w:rsidR="00D913A8">
        <w:rPr>
          <w:rFonts w:ascii="Meiryo UI" w:hAnsi="Meiryo UI" w:hint="eastAsia"/>
          <w:color w:val="000000" w:themeColor="text1"/>
          <w:sz w:val="24"/>
        </w:rPr>
        <w:t>（ご自宅で採取して頂きます）</w:t>
      </w:r>
    </w:p>
    <w:p w:rsidR="00CA68FA" w:rsidRDefault="00916889" w:rsidP="00CA68FA">
      <w:pPr>
        <w:rPr>
          <w:rFonts w:ascii="Meiryo UI" w:hAnsi="Meiryo UI"/>
          <w:color w:val="000000" w:themeColor="text1"/>
        </w:rPr>
      </w:pPr>
      <w:r>
        <w:rPr>
          <w:rFonts w:ascii="Meiryo UI" w:hAnsi="Meiryo UI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5FD7BA" wp14:editId="3AE3B371">
                <wp:simplePos x="0" y="0"/>
                <wp:positionH relativeFrom="column">
                  <wp:posOffset>190500</wp:posOffset>
                </wp:positionH>
                <wp:positionV relativeFrom="paragraph">
                  <wp:posOffset>276860</wp:posOffset>
                </wp:positionV>
                <wp:extent cx="1609725" cy="4667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66725"/>
                        </a:xfrm>
                        <a:prstGeom prst="rect">
                          <a:avLst/>
                        </a:prstGeom>
                        <a:solidFill>
                          <a:srgbClr val="FFD556"/>
                        </a:solidFill>
                        <a:ln w="12700" cap="flat" cmpd="sng" algn="ctr">
                          <a:solidFill>
                            <a:srgbClr val="FFD556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16889" w:rsidRPr="00916889" w:rsidRDefault="00916889" w:rsidP="0091688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注意</w:t>
                            </w:r>
                            <w:r>
                              <w:rPr>
                                <w:sz w:val="32"/>
                              </w:rPr>
                              <w:t>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5FD7BA" id="正方形/長方形 2" o:spid="_x0000_s1027" style="position:absolute;margin-left:15pt;margin-top:21.8pt;width:126.75pt;height:3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" fillcolor="#ffd556" strokecolor="#bc9c3d" strokeweight="1pt">
                <v:textbox>
                  <w:txbxContent>
                    <w:p w:rsidR="00916889" w:rsidRPr="00916889" w:rsidRDefault="00916889" w:rsidP="00916889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注意</w:t>
                      </w:r>
                      <w:r>
                        <w:rPr>
                          <w:sz w:val="32"/>
                        </w:rPr>
                        <w:t>事項</w:t>
                      </w:r>
                    </w:p>
                  </w:txbxContent>
                </v:textbox>
              </v:rect>
            </w:pict>
          </mc:Fallback>
        </mc:AlternateContent>
      </w:r>
    </w:p>
    <w:p w:rsidR="00CA68FA" w:rsidRPr="00CA68FA" w:rsidRDefault="00CA68FA" w:rsidP="00CA68FA">
      <w:pPr>
        <w:rPr>
          <w:rFonts w:ascii="Meiryo UI" w:hAnsi="Meiryo UI"/>
          <w:color w:val="000000" w:themeColor="text1"/>
        </w:rPr>
      </w:pPr>
    </w:p>
    <w:p w:rsidR="00CA68FA" w:rsidRPr="00CA68FA" w:rsidRDefault="00CA68FA" w:rsidP="00CA68FA">
      <w:pPr>
        <w:rPr>
          <w:rFonts w:ascii="Meiryo UI" w:hAnsi="Meiryo UI"/>
          <w:color w:val="000000" w:themeColor="text1"/>
        </w:rPr>
      </w:pPr>
    </w:p>
    <w:p w:rsidR="00CA68FA" w:rsidRPr="006F2C77" w:rsidRDefault="00CA68FA" w:rsidP="00CA68FA">
      <w:pPr>
        <w:rPr>
          <w:rFonts w:ascii="Meiryo UI" w:hAnsi="Meiryo UI"/>
          <w:b/>
          <w:color w:val="000000" w:themeColor="text1"/>
          <w:sz w:val="24"/>
        </w:rPr>
      </w:pPr>
      <w:r w:rsidRPr="006F2C77">
        <w:rPr>
          <w:rFonts w:ascii="Meiryo UI" w:hAnsi="Meiryo UI" w:hint="eastAsia"/>
          <w:b/>
          <w:color w:val="000000" w:themeColor="text1"/>
          <w:sz w:val="24"/>
        </w:rPr>
        <w:t>＜健診前日＞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・前日の夕食は午後9時までに済ませてください</w:t>
      </w:r>
    </w:p>
    <w:p w:rsidR="00CA68FA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・夕食後、水分は水のみ摂取可能です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・持病で内服している薬がある方は、普段通り内服してください</w:t>
      </w:r>
    </w:p>
    <w:p w:rsidR="00CA68FA" w:rsidRPr="006F2C77" w:rsidRDefault="00CA68FA" w:rsidP="00CA68FA">
      <w:pPr>
        <w:rPr>
          <w:rFonts w:ascii="Meiryo UI" w:hAnsi="Meiryo UI"/>
          <w:b/>
          <w:color w:val="000000" w:themeColor="text1"/>
          <w:sz w:val="24"/>
        </w:rPr>
      </w:pPr>
      <w:r w:rsidRPr="006F2C77">
        <w:rPr>
          <w:rFonts w:ascii="Meiryo UI" w:hAnsi="Meiryo UI" w:hint="eastAsia"/>
          <w:b/>
          <w:color w:val="000000" w:themeColor="text1"/>
          <w:sz w:val="24"/>
        </w:rPr>
        <w:t>＜健診当日＞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・当日の朝食は摂取しないでください</w:t>
      </w:r>
    </w:p>
    <w:p w:rsidR="00CA68FA" w:rsidRPr="0075211C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（食事をされると検査が行えませんのでご注意ください）</w:t>
      </w:r>
    </w:p>
    <w:p w:rsidR="002043E2" w:rsidRPr="00916889" w:rsidRDefault="002043E2" w:rsidP="002043E2">
      <w:pPr>
        <w:rPr>
          <w:rFonts w:ascii="Meiryo UI" w:hAnsi="Meiryo UI"/>
          <w:color w:val="000000" w:themeColor="text1"/>
          <w:sz w:val="24"/>
        </w:rPr>
      </w:pPr>
      <w:r>
        <w:rPr>
          <w:rFonts w:ascii="Meiryo UI" w:hAnsi="Meiryo UI" w:hint="eastAsia"/>
          <w:color w:val="000000" w:themeColor="text1"/>
          <w:sz w:val="24"/>
        </w:rPr>
        <w:t>・当日の朝は水のみ摂取可能です（ジュースやコーヒーなど色のついた飲み物は摂取不可です）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・持病で内服している薬がある方は、</w:t>
      </w:r>
      <w:r w:rsidRPr="002043E2">
        <w:rPr>
          <w:rFonts w:ascii="Meiryo UI" w:hAnsi="Meiryo UI" w:hint="eastAsia"/>
          <w:color w:val="FF0000"/>
          <w:sz w:val="24"/>
        </w:rPr>
        <w:t>当日の朝は内服しないでください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</w:p>
    <w:p w:rsidR="00CA68FA" w:rsidRPr="00D913A8" w:rsidRDefault="00C23427" w:rsidP="00CA68FA">
      <w:pPr>
        <w:rPr>
          <w:rFonts w:ascii="Meiryo UI" w:hAnsi="Meiryo UI"/>
          <w:b/>
          <w:color w:val="000000" w:themeColor="text1"/>
          <w:sz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4981575</wp:posOffset>
            </wp:positionH>
            <wp:positionV relativeFrom="margin">
              <wp:posOffset>6677025</wp:posOffset>
            </wp:positionV>
            <wp:extent cx="990600" cy="990600"/>
            <wp:effectExtent l="0" t="0" r="0" b="0"/>
            <wp:wrapSquare wrapText="bothSides"/>
            <wp:docPr id="5" name="図 5" descr="健康保険証のイラスト🎨【フリー素材】｜看護roo![カンゴルー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健康保険証のイラスト🎨【フリー素材】｜看護roo![カンゴルー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8FA" w:rsidRPr="00D913A8">
        <w:rPr>
          <w:rFonts w:ascii="Meiryo UI" w:hAnsi="Meiryo UI" w:hint="eastAsia"/>
          <w:b/>
          <w:color w:val="000000" w:themeColor="text1"/>
          <w:sz w:val="24"/>
        </w:rPr>
        <w:t>＜ご持参いただくもの＞</w:t>
      </w:r>
    </w:p>
    <w:p w:rsidR="00815F38" w:rsidRPr="00916889" w:rsidRDefault="00C23427" w:rsidP="00815F38">
      <w:pPr>
        <w:rPr>
          <w:rFonts w:ascii="Meiryo UI" w:hAnsi="Meiryo UI"/>
          <w:color w:val="000000" w:themeColor="text1"/>
          <w:sz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3885565</wp:posOffset>
            </wp:positionH>
            <wp:positionV relativeFrom="margin">
              <wp:posOffset>6847840</wp:posOffset>
            </wp:positionV>
            <wp:extent cx="866775" cy="866775"/>
            <wp:effectExtent l="0" t="0" r="9525" b="9525"/>
            <wp:wrapSquare wrapText="bothSides"/>
            <wp:docPr id="3" name="図 3" descr="便潜血検査で引っかかったら、どのくらい大腸カメラを急ぐの？ |  豊島区、池袋至近｜豊島区胃カメラ・大腸カメラ｜内科、消化器科、胃腸科、内視鏡科、肝臓・胆嚢・膵臓内科｜東長崎駅前内科クリニッ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便潜血検査で引っかかったら、どのくらい大腸カメラを急ぐの？ |  豊島区、池袋至近｜豊島区胃カメラ・大腸カメラ｜内科、消化器科、胃腸科、内視鏡科、肝臓・胆嚢・膵臓内科｜東長崎駅前内科クリニック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F38" w:rsidRPr="00916889">
        <w:rPr>
          <w:rFonts w:ascii="Meiryo UI" w:hAnsi="Meiryo UI" w:hint="eastAsia"/>
          <w:color w:val="000000" w:themeColor="text1"/>
          <w:sz w:val="24"/>
        </w:rPr>
        <w:t>〇健康保険証</w:t>
      </w:r>
    </w:p>
    <w:p w:rsidR="00815F38" w:rsidRPr="00916889" w:rsidRDefault="00815F38" w:rsidP="00815F38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〇同封した問診票を記入してお持ちください</w:t>
      </w:r>
    </w:p>
    <w:p w:rsidR="00815F38" w:rsidRPr="0075211C" w:rsidRDefault="00C23427" w:rsidP="00815F38">
      <w:pPr>
        <w:rPr>
          <w:rFonts w:ascii="Meiryo UI" w:hAnsi="Meiryo UI"/>
          <w:color w:val="000000" w:themeColor="text1"/>
          <w:sz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5501141</wp:posOffset>
            </wp:positionH>
            <wp:positionV relativeFrom="margin">
              <wp:posOffset>7759200</wp:posOffset>
            </wp:positionV>
            <wp:extent cx="985520" cy="985520"/>
            <wp:effectExtent l="57150" t="57150" r="62230" b="62230"/>
            <wp:wrapSquare wrapText="bothSides"/>
            <wp:docPr id="7" name="図 7" descr="同意書イラスト／無料イラスト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同意書イラスト／無料イラスト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53156">
                      <a:off x="0" y="0"/>
                      <a:ext cx="98552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F38" w:rsidRPr="00916889">
        <w:rPr>
          <w:rFonts w:ascii="Meiryo UI" w:hAnsi="Meiryo UI" w:hint="eastAsia"/>
          <w:color w:val="000000" w:themeColor="text1"/>
          <w:sz w:val="24"/>
        </w:rPr>
        <w:t>〇同封した胃カメラの同意書を記入・捺印しお持ちください</w:t>
      </w:r>
    </w:p>
    <w:p w:rsidR="00CA68FA" w:rsidRPr="00916889" w:rsidRDefault="00C23427" w:rsidP="00CA68FA">
      <w:pPr>
        <w:rPr>
          <w:rFonts w:ascii="Meiryo UI" w:hAnsi="Meiryo UI"/>
          <w:color w:val="000000" w:themeColor="text1"/>
          <w:sz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4371975</wp:posOffset>
            </wp:positionH>
            <wp:positionV relativeFrom="margin">
              <wp:posOffset>7781925</wp:posOffset>
            </wp:positionV>
            <wp:extent cx="1085850" cy="1085850"/>
            <wp:effectExtent l="0" t="0" r="0" b="0"/>
            <wp:wrapSquare wrapText="bothSides"/>
            <wp:docPr id="6" name="図 6" descr="問診票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問診票のイラスト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8FA" w:rsidRPr="00916889">
        <w:rPr>
          <w:rFonts w:ascii="Meiryo UI" w:hAnsi="Meiryo UI" w:hint="eastAsia"/>
          <w:color w:val="000000" w:themeColor="text1"/>
          <w:sz w:val="24"/>
        </w:rPr>
        <w:t>〇検便容器</w:t>
      </w:r>
    </w:p>
    <w:p w:rsidR="00CA68FA" w:rsidRDefault="007E4974" w:rsidP="00CA68FA">
      <w:pPr>
        <w:rPr>
          <w:rFonts w:ascii="Meiryo UI" w:hAnsi="Meiryo UI"/>
          <w:color w:val="000000" w:themeColor="text1"/>
          <w:sz w:val="24"/>
        </w:rPr>
      </w:pPr>
      <w:r>
        <w:rPr>
          <w:rFonts w:ascii="Meiryo UI" w:hAnsi="Meiryo UI" w:hint="eastAsia"/>
          <w:color w:val="000000" w:themeColor="text1"/>
          <w:sz w:val="24"/>
        </w:rPr>
        <w:t>※別紙「採便方法」</w:t>
      </w:r>
      <w:r w:rsidR="00CA68FA" w:rsidRPr="00916889">
        <w:rPr>
          <w:rFonts w:ascii="Meiryo UI" w:hAnsi="Meiryo UI" w:hint="eastAsia"/>
          <w:color w:val="000000" w:themeColor="text1"/>
          <w:sz w:val="24"/>
        </w:rPr>
        <w:t>参照</w:t>
      </w:r>
    </w:p>
    <w:p w:rsidR="00815F38" w:rsidRPr="009B2B5C" w:rsidRDefault="00815F38" w:rsidP="00CA68FA">
      <w:pPr>
        <w:rPr>
          <w:rFonts w:ascii="Meiryo UI" w:hAnsi="Meiryo UI"/>
          <w:color w:val="000000" w:themeColor="text1"/>
          <w:sz w:val="24"/>
        </w:rPr>
      </w:pPr>
    </w:p>
    <w:p w:rsidR="00916889" w:rsidRDefault="00916889" w:rsidP="00CA68FA">
      <w:pPr>
        <w:rPr>
          <w:rFonts w:ascii="Meiryo UI" w:hAnsi="Meiryo UI"/>
          <w:color w:val="000000" w:themeColor="text1"/>
        </w:rPr>
      </w:pPr>
      <w:r>
        <w:rPr>
          <w:rFonts w:ascii="Meiryo UI" w:hAnsi="Meiryo UI" w:hint="eastAsia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738FB2" wp14:editId="745C6C03">
                <wp:simplePos x="0" y="0"/>
                <wp:positionH relativeFrom="column">
                  <wp:posOffset>59055</wp:posOffset>
                </wp:positionH>
                <wp:positionV relativeFrom="paragraph">
                  <wp:posOffset>97155</wp:posOffset>
                </wp:positionV>
                <wp:extent cx="2676525" cy="46672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466725"/>
                        </a:xfrm>
                        <a:prstGeom prst="rect">
                          <a:avLst/>
                        </a:prstGeom>
                        <a:solidFill>
                          <a:srgbClr val="FFD556"/>
                        </a:solidFill>
                        <a:ln w="12700" cap="flat" cmpd="sng" algn="ctr">
                          <a:solidFill>
                            <a:srgbClr val="FFD556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16889" w:rsidRPr="00916889" w:rsidRDefault="00916889" w:rsidP="00916889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便</w:t>
                            </w:r>
                            <w:r>
                              <w:rPr>
                                <w:sz w:val="32"/>
                              </w:rPr>
                              <w:t>潜血反応検査　注意事項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738FB2" id="正方形/長方形 4" o:spid="_x0000_s1028" style="position:absolute;margin-left:4.65pt;margin-top:7.65pt;width:210.75pt;height:36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" fillcolor="#ffd556" strokecolor="#bc9c3d" strokeweight="1pt">
                <v:textbox>
                  <w:txbxContent>
                    <w:p w:rsidR="00916889" w:rsidRPr="00916889" w:rsidRDefault="00916889" w:rsidP="00916889">
                      <w:pPr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便</w:t>
                      </w:r>
                      <w:r>
                        <w:rPr>
                          <w:sz w:val="32"/>
                        </w:rPr>
                        <w:t>潜血反応検査　注意事項</w:t>
                      </w:r>
                    </w:p>
                  </w:txbxContent>
                </v:textbox>
              </v:rect>
            </w:pict>
          </mc:Fallback>
        </mc:AlternateContent>
      </w:r>
    </w:p>
    <w:p w:rsidR="00916889" w:rsidRDefault="00916889" w:rsidP="00CA68FA">
      <w:pPr>
        <w:rPr>
          <w:rFonts w:ascii="Meiryo UI" w:hAnsi="Meiryo UI"/>
          <w:color w:val="000000" w:themeColor="text1"/>
        </w:rPr>
      </w:pPr>
    </w:p>
    <w:p w:rsidR="009C67CE" w:rsidRDefault="009C67CE" w:rsidP="00CA68FA">
      <w:pPr>
        <w:rPr>
          <w:rFonts w:ascii="Meiryo UI" w:hAnsi="Meiryo UI"/>
          <w:color w:val="000000" w:themeColor="text1"/>
          <w:sz w:val="24"/>
        </w:rPr>
      </w:pP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2日間の便を容器に採り、便中に含まれる血液の有無を調べます。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この検査は、便が大腸内でがんやポリープなどと接触することによって生じた出血の有無を調べます。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目には見えない、微量な出血でも感知できる検査です。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</w:p>
    <w:p w:rsidR="00CA68FA" w:rsidRPr="00C23427" w:rsidRDefault="00CA68FA" w:rsidP="00CA68FA">
      <w:pPr>
        <w:rPr>
          <w:rFonts w:ascii="Meiryo UI" w:hAnsi="Meiryo UI"/>
          <w:b/>
          <w:color w:val="000000" w:themeColor="text1"/>
          <w:sz w:val="24"/>
        </w:rPr>
      </w:pPr>
      <w:r w:rsidRPr="00C23427">
        <w:rPr>
          <w:rFonts w:ascii="Meiryo UI" w:hAnsi="Meiryo UI" w:hint="eastAsia"/>
          <w:b/>
          <w:color w:val="000000" w:themeColor="text1"/>
          <w:sz w:val="24"/>
        </w:rPr>
        <w:t>＜便のとり方＞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・採取していただく便の量は、少なすぎても多すぎてもいけません。</w:t>
      </w:r>
    </w:p>
    <w:p w:rsidR="00CA68FA" w:rsidRPr="00916889" w:rsidRDefault="00C54378" w:rsidP="00CA68FA">
      <w:pPr>
        <w:rPr>
          <w:rFonts w:ascii="Meiryo UI" w:hAnsi="Meiryo UI"/>
          <w:color w:val="000000" w:themeColor="text1"/>
          <w:sz w:val="24"/>
        </w:rPr>
      </w:pPr>
      <w:r>
        <w:rPr>
          <w:rFonts w:ascii="Meiryo UI" w:hAnsi="Meiryo UI" w:hint="eastAsia"/>
          <w:color w:val="000000" w:themeColor="text1"/>
          <w:sz w:val="24"/>
        </w:rPr>
        <w:t>・別紙の「採便方法」</w:t>
      </w:r>
      <w:r w:rsidR="00CA68FA" w:rsidRPr="00916889">
        <w:rPr>
          <w:rFonts w:ascii="Meiryo UI" w:hAnsi="Meiryo UI" w:hint="eastAsia"/>
          <w:color w:val="000000" w:themeColor="text1"/>
          <w:sz w:val="24"/>
        </w:rPr>
        <w:t>どおり、適量をとってください。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・便は健診当日、前日、前々日の3日間の内から2回（2日間</w:t>
      </w:r>
      <w:r w:rsidR="002043E2">
        <w:rPr>
          <w:rFonts w:ascii="Meiryo UI" w:hAnsi="Meiryo UI" w:hint="eastAsia"/>
          <w:color w:val="000000" w:themeColor="text1"/>
          <w:sz w:val="24"/>
        </w:rPr>
        <w:t>に分けて</w:t>
      </w:r>
      <w:r w:rsidRPr="00916889">
        <w:rPr>
          <w:rFonts w:ascii="Meiryo UI" w:hAnsi="Meiryo UI" w:hint="eastAsia"/>
          <w:color w:val="000000" w:themeColor="text1"/>
          <w:sz w:val="24"/>
        </w:rPr>
        <w:t>）採るようにしてください。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・便を採った後は、冷蔵で保存してください。やむを得ず室温で保存する場合は、日の当たらない涼しい場所（25℃以下）に保管してください。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</w:p>
    <w:p w:rsidR="00CA68FA" w:rsidRPr="00C23427" w:rsidRDefault="00CA68FA" w:rsidP="00CA68FA">
      <w:pPr>
        <w:rPr>
          <w:rFonts w:ascii="Meiryo UI" w:hAnsi="Meiryo UI"/>
          <w:b/>
          <w:color w:val="000000" w:themeColor="text1"/>
          <w:sz w:val="24"/>
        </w:rPr>
      </w:pPr>
      <w:r w:rsidRPr="00C23427">
        <w:rPr>
          <w:rFonts w:ascii="Meiryo UI" w:hAnsi="Meiryo UI" w:hint="eastAsia"/>
          <w:b/>
          <w:color w:val="000000" w:themeColor="text1"/>
          <w:sz w:val="24"/>
        </w:rPr>
        <w:t>〈こんな場合は？〉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①便秘がちで毎日は通じがない</w:t>
      </w:r>
    </w:p>
    <w:p w:rsidR="002043E2" w:rsidRDefault="002043E2" w:rsidP="00CA68FA">
      <w:pPr>
        <w:rPr>
          <w:rFonts w:ascii="Meiryo UI" w:hAnsi="Meiryo UI"/>
          <w:color w:val="000000" w:themeColor="text1"/>
          <w:sz w:val="24"/>
        </w:rPr>
      </w:pPr>
      <w:r>
        <w:rPr>
          <w:rFonts w:ascii="Meiryo UI" w:hAnsi="Meiryo UI" w:hint="eastAsia"/>
          <w:color w:val="000000" w:themeColor="text1"/>
          <w:sz w:val="24"/>
        </w:rPr>
        <w:t xml:space="preserve">　健診当日に２回分お持ち頂けない場合は、後日ご持参ください。</w:t>
      </w:r>
    </w:p>
    <w:p w:rsidR="002043E2" w:rsidRDefault="002043E2" w:rsidP="00CA68FA">
      <w:pPr>
        <w:rPr>
          <w:rFonts w:ascii="Meiryo UI" w:hAnsi="Meiryo UI"/>
          <w:color w:val="000000" w:themeColor="text1"/>
          <w:sz w:val="24"/>
        </w:rPr>
      </w:pPr>
      <w:r>
        <w:rPr>
          <w:rFonts w:ascii="Meiryo UI" w:hAnsi="Meiryo UI" w:hint="eastAsia"/>
          <w:color w:val="000000" w:themeColor="text1"/>
          <w:sz w:val="24"/>
        </w:rPr>
        <w:t>（採取より３日以内の開院日に総合窓口までお持ちください）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②下痢気味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 xml:space="preserve">　便をスティックでかき混ぜるようにして採取してください。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③生理中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 xml:space="preserve">　生理中は検査できません。生理が終わった後、2～3日してから採取してください。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④痔</w:t>
      </w:r>
    </w:p>
    <w:p w:rsid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 xml:space="preserve">　痔による出血があると陽性になります。痔の出血と大腸病変からの出血の区別はつきませんから、もしこの</w:t>
      </w:r>
    </w:p>
    <w:p w:rsidR="00CA68FA" w:rsidRPr="00916889" w:rsidRDefault="00CA68FA" w:rsidP="00CA68FA">
      <w:pPr>
        <w:rPr>
          <w:rFonts w:ascii="Meiryo UI" w:hAnsi="Meiryo UI"/>
          <w:color w:val="000000" w:themeColor="text1"/>
          <w:sz w:val="24"/>
        </w:rPr>
      </w:pPr>
      <w:r w:rsidRPr="00916889">
        <w:rPr>
          <w:rFonts w:ascii="Meiryo UI" w:hAnsi="Meiryo UI" w:hint="eastAsia"/>
          <w:color w:val="000000" w:themeColor="text1"/>
          <w:sz w:val="24"/>
        </w:rPr>
        <w:t>検査で精密検査が必要となった方は、痔からの出血と自己判断せずに、必ず精密検査を受けてください。</w:t>
      </w:r>
    </w:p>
    <w:sectPr w:rsidR="00CA68FA" w:rsidRPr="00916889" w:rsidSect="005A61BA">
      <w:headerReference w:type="first" r:id="rId16"/>
      <w:pgSz w:w="11906" w:h="16838" w:code="9"/>
      <w:pgMar w:top="1440" w:right="851" w:bottom="1440" w:left="851" w:header="794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16A" w:rsidRDefault="0045716A" w:rsidP="004A7542">
      <w:pPr>
        <w:spacing w:after="0" w:line="240" w:lineRule="auto"/>
      </w:pPr>
      <w:r>
        <w:separator/>
      </w:r>
    </w:p>
  </w:endnote>
  <w:endnote w:type="continuationSeparator" w:id="0">
    <w:p w:rsidR="0045716A" w:rsidRDefault="0045716A" w:rsidP="004A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16A" w:rsidRDefault="0045716A" w:rsidP="004A7542">
      <w:pPr>
        <w:spacing w:after="0" w:line="240" w:lineRule="auto"/>
      </w:pPr>
      <w:r>
        <w:separator/>
      </w:r>
    </w:p>
  </w:footnote>
  <w:footnote w:type="continuationSeparator" w:id="0">
    <w:p w:rsidR="0045716A" w:rsidRDefault="0045716A" w:rsidP="004A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859" w:rsidRPr="00A26859" w:rsidRDefault="0045716A" w:rsidP="00A26859">
    <w:pPr>
      <w:pStyle w:val="a3"/>
      <w:rPr>
        <w:rFonts w:ascii="Meiryo UI" w:hAnsi="Meiryo UI"/>
        <w:sz w:val="40"/>
      </w:rPr>
    </w:pPr>
    <w:sdt>
      <w:sdtPr>
        <w:rPr>
          <w:rFonts w:ascii="Meiryo UI" w:hAnsi="Meiryo UI"/>
        </w:rPr>
        <w:alias w:val="名前を入力:"/>
        <w:tag w:val="名前を入力:"/>
        <w:id w:val="894705151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EndPr/>
      <w:sdtContent/>
    </w:sdt>
    <w:r w:rsidR="00A26859" w:rsidRPr="00A26859">
      <w:rPr>
        <w:rFonts w:ascii="Meiryo UI" w:hAnsi="Meiryo UI" w:hint="eastAsia"/>
        <w:sz w:val="40"/>
      </w:rPr>
      <w:t>生活習慣予防</w:t>
    </w:r>
    <w:r w:rsidR="00A26859" w:rsidRPr="00A26859">
      <w:rPr>
        <w:rFonts w:ascii="Meiryo UI" w:hAnsi="Meiryo UI"/>
        <w:sz w:val="40"/>
      </w:rPr>
      <w:t>健康診断</w:t>
    </w:r>
    <w:r w:rsidR="00A26859" w:rsidRPr="00A26859">
      <w:rPr>
        <w:rFonts w:ascii="Meiryo UI" w:hAnsi="Meiryo UI" w:hint="eastAsia"/>
        <w:sz w:val="40"/>
      </w:rPr>
      <w:t>（協会けん</w:t>
    </w:r>
    <w:r w:rsidR="00A26859">
      <w:rPr>
        <w:rFonts w:ascii="Meiryo UI" w:hAnsi="Meiryo UI" w:hint="eastAsia"/>
        <w:sz w:val="40"/>
      </w:rPr>
      <w:t>ぽ</w:t>
    </w:r>
    <w:r w:rsidR="00A26859" w:rsidRPr="00A26859">
      <w:rPr>
        <w:rFonts w:ascii="Meiryo UI" w:hAnsi="Meiryo UI" w:hint="eastAsia"/>
        <w:sz w:val="40"/>
      </w:rPr>
      <w:t>）のご案内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7248E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D4C6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E4C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706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5B4E5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221B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D847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28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AE1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20D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C02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F28034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DE02E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CE1B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B036815"/>
    <w:multiLevelType w:val="multilevel"/>
    <w:tmpl w:val="E532429C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F4D037D"/>
    <w:multiLevelType w:val="multilevel"/>
    <w:tmpl w:val="552E29B6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59990E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C8642AA"/>
    <w:multiLevelType w:val="multilevel"/>
    <w:tmpl w:val="04090023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2"/>
  </w:num>
  <w:num w:numId="5">
    <w:abstractNumId w:val="11"/>
  </w:num>
  <w:num w:numId="6">
    <w:abstractNumId w:val="14"/>
  </w:num>
  <w:num w:numId="7">
    <w:abstractNumId w:val="13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59"/>
    <w:rsid w:val="0000346D"/>
    <w:rsid w:val="00011C73"/>
    <w:rsid w:val="00014274"/>
    <w:rsid w:val="000505AE"/>
    <w:rsid w:val="00094DAE"/>
    <w:rsid w:val="000B7692"/>
    <w:rsid w:val="000E568C"/>
    <w:rsid w:val="000F138F"/>
    <w:rsid w:val="0011198E"/>
    <w:rsid w:val="001804B2"/>
    <w:rsid w:val="001F7879"/>
    <w:rsid w:val="002043E2"/>
    <w:rsid w:val="00210152"/>
    <w:rsid w:val="002545A6"/>
    <w:rsid w:val="0027199A"/>
    <w:rsid w:val="00293B83"/>
    <w:rsid w:val="002A4917"/>
    <w:rsid w:val="002D075C"/>
    <w:rsid w:val="003160AF"/>
    <w:rsid w:val="00455ADC"/>
    <w:rsid w:val="0045716A"/>
    <w:rsid w:val="00483E47"/>
    <w:rsid w:val="004A1F8D"/>
    <w:rsid w:val="004A7542"/>
    <w:rsid w:val="004C4E61"/>
    <w:rsid w:val="004F0AF2"/>
    <w:rsid w:val="005103AB"/>
    <w:rsid w:val="0054522A"/>
    <w:rsid w:val="00554D22"/>
    <w:rsid w:val="0059680C"/>
    <w:rsid w:val="005A61BA"/>
    <w:rsid w:val="005C0304"/>
    <w:rsid w:val="006A3CE7"/>
    <w:rsid w:val="006C3987"/>
    <w:rsid w:val="006E6ED2"/>
    <w:rsid w:val="006F2C77"/>
    <w:rsid w:val="0075211C"/>
    <w:rsid w:val="007E4974"/>
    <w:rsid w:val="00815F38"/>
    <w:rsid w:val="008901F5"/>
    <w:rsid w:val="008E5D69"/>
    <w:rsid w:val="00916889"/>
    <w:rsid w:val="00932CF7"/>
    <w:rsid w:val="009535A2"/>
    <w:rsid w:val="009A595B"/>
    <w:rsid w:val="009A61FA"/>
    <w:rsid w:val="009B2B5C"/>
    <w:rsid w:val="009C67CE"/>
    <w:rsid w:val="009F370B"/>
    <w:rsid w:val="00A26859"/>
    <w:rsid w:val="00AC4F3A"/>
    <w:rsid w:val="00AE4397"/>
    <w:rsid w:val="00B01A16"/>
    <w:rsid w:val="00B077D9"/>
    <w:rsid w:val="00B448CC"/>
    <w:rsid w:val="00BA1C17"/>
    <w:rsid w:val="00BF15A4"/>
    <w:rsid w:val="00C23427"/>
    <w:rsid w:val="00C41D4A"/>
    <w:rsid w:val="00C54378"/>
    <w:rsid w:val="00C74CAB"/>
    <w:rsid w:val="00CA68FA"/>
    <w:rsid w:val="00D35B7E"/>
    <w:rsid w:val="00D46781"/>
    <w:rsid w:val="00D86A58"/>
    <w:rsid w:val="00D913A8"/>
    <w:rsid w:val="00DB6328"/>
    <w:rsid w:val="00DD1DD9"/>
    <w:rsid w:val="00EC0EC1"/>
    <w:rsid w:val="00F175E4"/>
    <w:rsid w:val="00F55AEF"/>
    <w:rsid w:val="00FC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A2A3EE"/>
  <w15:chartTrackingRefBased/>
  <w15:docId w15:val="{5C25A300-2CDF-4E47-A222-0E2636EE6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36A6B" w:themeColor="text2"/>
        <w:sz w:val="22"/>
        <w:szCs w:val="22"/>
        <w:lang w:val="en-US" w:eastAsia="ja-JP" w:bidi="ar-SA"/>
      </w:rPr>
    </w:rPrDefault>
    <w:pPrDefault>
      <w:pPr>
        <w:spacing w:after="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3" w:unhideWhenUsed="1" w:qFormat="1"/>
    <w:lsdException w:name="Signature" w:semiHidden="1" w:uiPriority="14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2" w:unhideWhenUsed="1" w:qFormat="1"/>
    <w:lsdException w:name="Date" w:semiHidden="1" w:uiPriority="1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E47"/>
    <w:rPr>
      <w:rFonts w:eastAsia="Meiryo UI"/>
    </w:rPr>
  </w:style>
  <w:style w:type="paragraph" w:styleId="1">
    <w:name w:val="heading 1"/>
    <w:basedOn w:val="a"/>
    <w:next w:val="a"/>
    <w:link w:val="10"/>
    <w:uiPriority w:val="9"/>
    <w:unhideWhenUsed/>
    <w:qFormat/>
    <w:rsid w:val="00483E47"/>
    <w:pPr>
      <w:keepNext/>
      <w:keepLines/>
      <w:spacing w:before="360"/>
      <w:contextualSpacing/>
      <w:jc w:val="center"/>
      <w:outlineLvl w:val="0"/>
    </w:pPr>
    <w:rPr>
      <w:rFonts w:asciiTheme="majorHAnsi" w:hAnsiTheme="majorHAnsi" w:cstheme="majorBidi"/>
      <w:caps/>
      <w:spacing w:val="50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83E47"/>
    <w:pPr>
      <w:keepNext/>
      <w:keepLines/>
      <w:jc w:val="center"/>
      <w:outlineLvl w:val="1"/>
    </w:pPr>
    <w:rPr>
      <w:rFonts w:asciiTheme="majorHAnsi" w:hAnsiTheme="majorHAnsi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E47"/>
    <w:pPr>
      <w:keepNext/>
      <w:keepLines/>
      <w:spacing w:before="40" w:after="0"/>
      <w:outlineLvl w:val="2"/>
    </w:pPr>
    <w:rPr>
      <w:rFonts w:asciiTheme="majorHAnsi" w:hAnsiTheme="majorHAnsi" w:cstheme="majorBidi"/>
      <w:color w:val="806000" w:themeColor="accent4" w:themeShade="80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7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06000" w:themeColor="accent4" w:themeShade="8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7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806000" w:themeColor="accent4" w:themeShade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7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i/>
      <w:color w:val="806000" w:themeColor="accent4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7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aps/>
      <w:color w:val="806000" w:themeColor="accent4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7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3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semiHidden/>
    <w:rsid w:val="00483E47"/>
    <w:rPr>
      <w:rFonts w:asciiTheme="majorHAnsi" w:eastAsia="Meiryo UI" w:hAnsiTheme="majorHAnsi" w:cstheme="majorBidi"/>
      <w:color w:val="806000" w:themeColor="accent4" w:themeShade="80"/>
      <w:szCs w:val="24"/>
    </w:rPr>
  </w:style>
  <w:style w:type="character" w:customStyle="1" w:styleId="10">
    <w:name w:val="見出し 1 (文字)"/>
    <w:basedOn w:val="a0"/>
    <w:link w:val="1"/>
    <w:uiPriority w:val="9"/>
    <w:rsid w:val="00483E47"/>
    <w:rPr>
      <w:rFonts w:asciiTheme="majorHAnsi" w:eastAsia="Meiryo UI" w:hAnsiTheme="majorHAnsi" w:cstheme="majorBidi"/>
      <w:caps/>
      <w:spacing w:val="50"/>
      <w:sz w:val="28"/>
      <w:szCs w:val="32"/>
    </w:rPr>
  </w:style>
  <w:style w:type="character" w:customStyle="1" w:styleId="20">
    <w:name w:val="見出し 2 (文字)"/>
    <w:basedOn w:val="a0"/>
    <w:link w:val="2"/>
    <w:uiPriority w:val="9"/>
    <w:rsid w:val="00483E47"/>
    <w:rPr>
      <w:rFonts w:asciiTheme="majorHAnsi" w:eastAsia="Meiryo UI" w:hAnsiTheme="majorHAnsi" w:cstheme="majorBidi"/>
      <w:b/>
      <w:szCs w:val="26"/>
    </w:rPr>
  </w:style>
  <w:style w:type="paragraph" w:styleId="a3">
    <w:name w:val="header"/>
    <w:basedOn w:val="a"/>
    <w:link w:val="a4"/>
    <w:uiPriority w:val="99"/>
    <w:unhideWhenUsed/>
    <w:rsid w:val="00FC03C6"/>
    <w:pPr>
      <w:pBdr>
        <w:top w:val="single" w:sz="12" w:space="27" w:color="FFD556" w:themeColor="accent1"/>
        <w:left w:val="single" w:sz="12" w:space="4" w:color="FFD556" w:themeColor="accent1"/>
        <w:bottom w:val="single" w:sz="12" w:space="27" w:color="FFD556" w:themeColor="accent1"/>
        <w:right w:val="single" w:sz="12" w:space="4" w:color="FFD556" w:themeColor="accent1"/>
      </w:pBdr>
      <w:spacing w:after="240" w:line="240" w:lineRule="auto"/>
      <w:ind w:left="144" w:right="144"/>
      <w:contextualSpacing/>
      <w:jc w:val="center"/>
    </w:pPr>
    <w:rPr>
      <w:caps/>
      <w:color w:val="404040" w:themeColor="text1" w:themeTint="BF"/>
      <w:spacing w:val="80"/>
      <w:sz w:val="46"/>
    </w:rPr>
  </w:style>
  <w:style w:type="character" w:customStyle="1" w:styleId="a4">
    <w:name w:val="ヘッダー (文字)"/>
    <w:basedOn w:val="a0"/>
    <w:link w:val="a3"/>
    <w:uiPriority w:val="99"/>
    <w:rsid w:val="00FC03C6"/>
    <w:rPr>
      <w:caps/>
      <w:color w:val="404040" w:themeColor="text1" w:themeTint="BF"/>
      <w:spacing w:val="80"/>
      <w:sz w:val="46"/>
    </w:rPr>
  </w:style>
  <w:style w:type="paragraph" w:styleId="a5">
    <w:name w:val="footer"/>
    <w:basedOn w:val="a"/>
    <w:link w:val="a6"/>
    <w:uiPriority w:val="99"/>
    <w:unhideWhenUsed/>
    <w:rsid w:val="00FC03C6"/>
    <w:pPr>
      <w:spacing w:after="0" w:line="240" w:lineRule="auto"/>
      <w:jc w:val="center"/>
    </w:pPr>
  </w:style>
  <w:style w:type="character" w:customStyle="1" w:styleId="a6">
    <w:name w:val="フッター (文字)"/>
    <w:basedOn w:val="a0"/>
    <w:link w:val="a5"/>
    <w:uiPriority w:val="99"/>
    <w:rsid w:val="00FC03C6"/>
  </w:style>
  <w:style w:type="paragraph" w:styleId="a7">
    <w:name w:val="No Spacing"/>
    <w:uiPriority w:val="11"/>
    <w:qFormat/>
    <w:rsid w:val="00483E47"/>
    <w:pPr>
      <w:spacing w:after="0" w:line="240" w:lineRule="auto"/>
    </w:pPr>
    <w:rPr>
      <w:rFonts w:eastAsia="Meiryo UI"/>
    </w:rPr>
  </w:style>
  <w:style w:type="paragraph" w:customStyle="1" w:styleId="a8">
    <w:name w:val="グラフィック"/>
    <w:basedOn w:val="a"/>
    <w:next w:val="a"/>
    <w:link w:val="a9"/>
    <w:uiPriority w:val="10"/>
    <w:qFormat/>
    <w:rsid w:val="004A7542"/>
  </w:style>
  <w:style w:type="character" w:customStyle="1" w:styleId="a9">
    <w:name w:val="グラフィックの文字"/>
    <w:basedOn w:val="a0"/>
    <w:link w:val="a8"/>
    <w:uiPriority w:val="10"/>
    <w:rsid w:val="004A7542"/>
  </w:style>
  <w:style w:type="character" w:styleId="aa">
    <w:name w:val="Placeholder Text"/>
    <w:basedOn w:val="a0"/>
    <w:uiPriority w:val="99"/>
    <w:semiHidden/>
    <w:rsid w:val="004A7542"/>
    <w:rPr>
      <w:color w:val="808080"/>
    </w:rPr>
  </w:style>
  <w:style w:type="character" w:customStyle="1" w:styleId="40">
    <w:name w:val="見出し 4 (文字)"/>
    <w:basedOn w:val="a0"/>
    <w:link w:val="4"/>
    <w:uiPriority w:val="9"/>
    <w:semiHidden/>
    <w:rsid w:val="002D075C"/>
    <w:rPr>
      <w:rFonts w:asciiTheme="majorHAnsi" w:eastAsiaTheme="majorEastAsia" w:hAnsiTheme="majorHAnsi" w:cstheme="majorBidi"/>
      <w:i/>
      <w:iCs/>
      <w:color w:val="806000" w:themeColor="accent4" w:themeShade="80"/>
    </w:rPr>
  </w:style>
  <w:style w:type="character" w:customStyle="1" w:styleId="50">
    <w:name w:val="見出し 5 (文字)"/>
    <w:basedOn w:val="a0"/>
    <w:link w:val="5"/>
    <w:uiPriority w:val="9"/>
    <w:semiHidden/>
    <w:rsid w:val="002D075C"/>
    <w:rPr>
      <w:rFonts w:asciiTheme="majorHAnsi" w:eastAsiaTheme="majorEastAsia" w:hAnsiTheme="majorHAnsi" w:cstheme="majorBidi"/>
      <w:b/>
      <w:color w:val="806000" w:themeColor="accent4" w:themeShade="80"/>
    </w:rPr>
  </w:style>
  <w:style w:type="character" w:customStyle="1" w:styleId="60">
    <w:name w:val="見出し 6 (文字)"/>
    <w:basedOn w:val="a0"/>
    <w:link w:val="6"/>
    <w:uiPriority w:val="9"/>
    <w:semiHidden/>
    <w:rsid w:val="002D075C"/>
    <w:rPr>
      <w:rFonts w:asciiTheme="majorHAnsi" w:eastAsiaTheme="majorEastAsia" w:hAnsiTheme="majorHAnsi" w:cstheme="majorBidi"/>
      <w:b/>
      <w:i/>
      <w:color w:val="806000" w:themeColor="accent4" w:themeShade="80"/>
    </w:rPr>
  </w:style>
  <w:style w:type="character" w:customStyle="1" w:styleId="70">
    <w:name w:val="見出し 7 (文字)"/>
    <w:basedOn w:val="a0"/>
    <w:link w:val="7"/>
    <w:uiPriority w:val="9"/>
    <w:semiHidden/>
    <w:rsid w:val="002D075C"/>
    <w:rPr>
      <w:rFonts w:asciiTheme="majorHAnsi" w:eastAsiaTheme="majorEastAsia" w:hAnsiTheme="majorHAnsi" w:cstheme="majorBidi"/>
      <w:iCs/>
      <w:caps/>
      <w:color w:val="806000" w:themeColor="accent4" w:themeShade="80"/>
    </w:rPr>
  </w:style>
  <w:style w:type="character" w:customStyle="1" w:styleId="80">
    <w:name w:val="見出し 8 (文字)"/>
    <w:basedOn w:val="a0"/>
    <w:link w:val="8"/>
    <w:uiPriority w:val="9"/>
    <w:semiHidden/>
    <w:rsid w:val="002D075C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styleId="21">
    <w:name w:val="Intense Emphasis"/>
    <w:basedOn w:val="a0"/>
    <w:uiPriority w:val="21"/>
    <w:semiHidden/>
    <w:unhideWhenUsed/>
    <w:qFormat/>
    <w:rsid w:val="002D075C"/>
    <w:rPr>
      <w:i/>
      <w:iCs/>
      <w:color w:val="806000" w:themeColor="accent4" w:themeShade="80"/>
    </w:rPr>
  </w:style>
  <w:style w:type="paragraph" w:styleId="22">
    <w:name w:val="Intense Quote"/>
    <w:basedOn w:val="a"/>
    <w:next w:val="a"/>
    <w:link w:val="23"/>
    <w:uiPriority w:val="30"/>
    <w:semiHidden/>
    <w:unhideWhenUsed/>
    <w:qFormat/>
    <w:rsid w:val="002D075C"/>
    <w:pPr>
      <w:pBdr>
        <w:top w:val="single" w:sz="4" w:space="10" w:color="806000" w:themeColor="accent4" w:themeShade="80"/>
        <w:bottom w:val="single" w:sz="4" w:space="10" w:color="806000" w:themeColor="accent4" w:themeShade="80"/>
      </w:pBdr>
      <w:spacing w:before="360" w:after="360"/>
      <w:ind w:left="864" w:right="864"/>
    </w:pPr>
    <w:rPr>
      <w:i/>
      <w:iCs/>
      <w:color w:val="806000" w:themeColor="accent4" w:themeShade="80"/>
    </w:rPr>
  </w:style>
  <w:style w:type="character" w:customStyle="1" w:styleId="23">
    <w:name w:val="引用文 2 (文字)"/>
    <w:basedOn w:val="a0"/>
    <w:link w:val="22"/>
    <w:uiPriority w:val="30"/>
    <w:semiHidden/>
    <w:rsid w:val="002D075C"/>
    <w:rPr>
      <w:i/>
      <w:iCs/>
      <w:color w:val="806000" w:themeColor="accent4" w:themeShade="80"/>
    </w:rPr>
  </w:style>
  <w:style w:type="character" w:styleId="24">
    <w:name w:val="Intense Reference"/>
    <w:basedOn w:val="a0"/>
    <w:uiPriority w:val="32"/>
    <w:semiHidden/>
    <w:unhideWhenUsed/>
    <w:qFormat/>
    <w:rsid w:val="002D075C"/>
    <w:rPr>
      <w:b/>
      <w:bCs/>
      <w:caps w:val="0"/>
      <w:smallCaps/>
      <w:color w:val="806000" w:themeColor="accent4" w:themeShade="80"/>
      <w:spacing w:val="5"/>
    </w:rPr>
  </w:style>
  <w:style w:type="paragraph" w:styleId="ab">
    <w:name w:val="Block Text"/>
    <w:basedOn w:val="a"/>
    <w:uiPriority w:val="99"/>
    <w:semiHidden/>
    <w:unhideWhenUsed/>
    <w:rsid w:val="002D075C"/>
    <w:pPr>
      <w:pBdr>
        <w:top w:val="single" w:sz="2" w:space="10" w:color="806000" w:themeColor="accent4" w:themeShade="80"/>
        <w:left w:val="single" w:sz="2" w:space="10" w:color="806000" w:themeColor="accent4" w:themeShade="80"/>
        <w:bottom w:val="single" w:sz="2" w:space="10" w:color="806000" w:themeColor="accent4" w:themeShade="80"/>
        <w:right w:val="single" w:sz="2" w:space="10" w:color="806000" w:themeColor="accent4" w:themeShade="80"/>
      </w:pBdr>
      <w:ind w:left="1152" w:right="1152"/>
    </w:pPr>
    <w:rPr>
      <w:rFonts w:eastAsiaTheme="minorEastAsia"/>
      <w:i/>
      <w:iCs/>
      <w:color w:val="806000" w:themeColor="accent4" w:themeShade="80"/>
    </w:rPr>
  </w:style>
  <w:style w:type="paragraph" w:styleId="31">
    <w:name w:val="Body Text 3"/>
    <w:basedOn w:val="a"/>
    <w:link w:val="32"/>
    <w:uiPriority w:val="99"/>
    <w:semiHidden/>
    <w:unhideWhenUsed/>
    <w:rsid w:val="002D075C"/>
    <w:pPr>
      <w:spacing w:after="120"/>
    </w:pPr>
    <w:rPr>
      <w:szCs w:val="16"/>
    </w:rPr>
  </w:style>
  <w:style w:type="character" w:customStyle="1" w:styleId="32">
    <w:name w:val="本文 3 (文字)"/>
    <w:basedOn w:val="a0"/>
    <w:link w:val="31"/>
    <w:uiPriority w:val="99"/>
    <w:semiHidden/>
    <w:rsid w:val="002D075C"/>
    <w:rPr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2D07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D075C"/>
    <w:rPr>
      <w:rFonts w:ascii="Segoe UI" w:hAnsi="Segoe UI" w:cs="Segoe UI"/>
      <w:szCs w:val="18"/>
    </w:rPr>
  </w:style>
  <w:style w:type="paragraph" w:styleId="33">
    <w:name w:val="Body Text Indent 3"/>
    <w:basedOn w:val="a"/>
    <w:link w:val="34"/>
    <w:uiPriority w:val="99"/>
    <w:semiHidden/>
    <w:unhideWhenUsed/>
    <w:rsid w:val="002D075C"/>
    <w:pPr>
      <w:spacing w:after="120"/>
      <w:ind w:left="360"/>
    </w:pPr>
    <w:rPr>
      <w:szCs w:val="16"/>
    </w:rPr>
  </w:style>
  <w:style w:type="character" w:customStyle="1" w:styleId="34">
    <w:name w:val="本文インデント 3 (文字)"/>
    <w:basedOn w:val="a0"/>
    <w:link w:val="33"/>
    <w:uiPriority w:val="99"/>
    <w:semiHidden/>
    <w:rsid w:val="002D075C"/>
    <w:rPr>
      <w:szCs w:val="16"/>
    </w:rPr>
  </w:style>
  <w:style w:type="character" w:styleId="ae">
    <w:name w:val="annotation reference"/>
    <w:basedOn w:val="a0"/>
    <w:uiPriority w:val="99"/>
    <w:semiHidden/>
    <w:unhideWhenUsed/>
    <w:rsid w:val="002D075C"/>
    <w:rPr>
      <w:sz w:val="22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D075C"/>
    <w:pPr>
      <w:spacing w:line="240" w:lineRule="auto"/>
    </w:pPr>
    <w:rPr>
      <w:szCs w:val="20"/>
    </w:rPr>
  </w:style>
  <w:style w:type="character" w:customStyle="1" w:styleId="af0">
    <w:name w:val="コメント文字列 (文字)"/>
    <w:basedOn w:val="a0"/>
    <w:link w:val="af"/>
    <w:uiPriority w:val="99"/>
    <w:semiHidden/>
    <w:rsid w:val="002D075C"/>
    <w:rPr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D075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D075C"/>
    <w:rPr>
      <w:b/>
      <w:bCs/>
      <w:szCs w:val="20"/>
    </w:rPr>
  </w:style>
  <w:style w:type="paragraph" w:styleId="af3">
    <w:name w:val="Document Map"/>
    <w:basedOn w:val="a"/>
    <w:link w:val="af4"/>
    <w:uiPriority w:val="99"/>
    <w:semiHidden/>
    <w:unhideWhenUsed/>
    <w:rsid w:val="002D075C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4">
    <w:name w:val="見出しマップ (文字)"/>
    <w:basedOn w:val="a0"/>
    <w:link w:val="af3"/>
    <w:uiPriority w:val="99"/>
    <w:semiHidden/>
    <w:rsid w:val="002D075C"/>
    <w:rPr>
      <w:rFonts w:ascii="Segoe UI" w:hAnsi="Segoe UI" w:cs="Segoe UI"/>
      <w:szCs w:val="16"/>
    </w:rPr>
  </w:style>
  <w:style w:type="paragraph" w:styleId="af5">
    <w:name w:val="endnote text"/>
    <w:basedOn w:val="a"/>
    <w:link w:val="af6"/>
    <w:uiPriority w:val="99"/>
    <w:semiHidden/>
    <w:unhideWhenUsed/>
    <w:rsid w:val="002D075C"/>
    <w:pPr>
      <w:spacing w:after="0" w:line="240" w:lineRule="auto"/>
    </w:pPr>
    <w:rPr>
      <w:szCs w:val="20"/>
    </w:rPr>
  </w:style>
  <w:style w:type="character" w:customStyle="1" w:styleId="af6">
    <w:name w:val="文末脚注文字列 (文字)"/>
    <w:basedOn w:val="a0"/>
    <w:link w:val="af5"/>
    <w:uiPriority w:val="99"/>
    <w:semiHidden/>
    <w:rsid w:val="002D075C"/>
    <w:rPr>
      <w:szCs w:val="20"/>
    </w:rPr>
  </w:style>
  <w:style w:type="paragraph" w:styleId="af7">
    <w:name w:val="envelope return"/>
    <w:basedOn w:val="a"/>
    <w:uiPriority w:val="99"/>
    <w:semiHidden/>
    <w:unhideWhenUsed/>
    <w:rsid w:val="002D075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f8">
    <w:name w:val="footnote text"/>
    <w:basedOn w:val="a"/>
    <w:link w:val="af9"/>
    <w:uiPriority w:val="99"/>
    <w:semiHidden/>
    <w:unhideWhenUsed/>
    <w:rsid w:val="002D075C"/>
    <w:pPr>
      <w:spacing w:after="0" w:line="240" w:lineRule="auto"/>
    </w:pPr>
    <w:rPr>
      <w:szCs w:val="20"/>
    </w:rPr>
  </w:style>
  <w:style w:type="character" w:customStyle="1" w:styleId="af9">
    <w:name w:val="脚注文字列 (文字)"/>
    <w:basedOn w:val="a0"/>
    <w:link w:val="af8"/>
    <w:uiPriority w:val="99"/>
    <w:semiHidden/>
    <w:rsid w:val="002D075C"/>
    <w:rPr>
      <w:szCs w:val="20"/>
    </w:rPr>
  </w:style>
  <w:style w:type="character" w:styleId="HTML">
    <w:name w:val="HTML Code"/>
    <w:basedOn w:val="a0"/>
    <w:uiPriority w:val="99"/>
    <w:semiHidden/>
    <w:unhideWhenUsed/>
    <w:rsid w:val="002D075C"/>
    <w:rPr>
      <w:rFonts w:ascii="Consolas" w:hAnsi="Consolas"/>
      <w:sz w:val="22"/>
      <w:szCs w:val="20"/>
    </w:rPr>
  </w:style>
  <w:style w:type="character" w:styleId="HTML0">
    <w:name w:val="HTML Keyboard"/>
    <w:basedOn w:val="a0"/>
    <w:uiPriority w:val="99"/>
    <w:semiHidden/>
    <w:unhideWhenUsed/>
    <w:rsid w:val="002D075C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2D075C"/>
    <w:pPr>
      <w:spacing w:after="0" w:line="240" w:lineRule="auto"/>
    </w:pPr>
    <w:rPr>
      <w:rFonts w:ascii="Consolas" w:hAnsi="Consolas"/>
      <w:szCs w:val="20"/>
    </w:rPr>
  </w:style>
  <w:style w:type="character" w:customStyle="1" w:styleId="HTML2">
    <w:name w:val="HTML 書式付き (文字)"/>
    <w:basedOn w:val="a0"/>
    <w:link w:val="HTML1"/>
    <w:uiPriority w:val="99"/>
    <w:semiHidden/>
    <w:rsid w:val="002D075C"/>
    <w:rPr>
      <w:rFonts w:ascii="Consolas" w:hAnsi="Consolas"/>
      <w:szCs w:val="20"/>
    </w:rPr>
  </w:style>
  <w:style w:type="character" w:styleId="HTML3">
    <w:name w:val="HTML Typewriter"/>
    <w:basedOn w:val="a0"/>
    <w:uiPriority w:val="99"/>
    <w:semiHidden/>
    <w:unhideWhenUsed/>
    <w:rsid w:val="002D075C"/>
    <w:rPr>
      <w:rFonts w:ascii="Consolas" w:hAnsi="Consolas"/>
      <w:sz w:val="22"/>
      <w:szCs w:val="20"/>
    </w:rPr>
  </w:style>
  <w:style w:type="paragraph" w:styleId="afa">
    <w:name w:val="macro"/>
    <w:link w:val="afb"/>
    <w:uiPriority w:val="99"/>
    <w:semiHidden/>
    <w:unhideWhenUsed/>
    <w:rsid w:val="002D07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b">
    <w:name w:val="マクロ文字列 (文字)"/>
    <w:basedOn w:val="a0"/>
    <w:link w:val="afa"/>
    <w:uiPriority w:val="99"/>
    <w:semiHidden/>
    <w:rsid w:val="002D075C"/>
    <w:rPr>
      <w:rFonts w:ascii="Consolas" w:hAnsi="Consolas"/>
      <w:szCs w:val="20"/>
    </w:rPr>
  </w:style>
  <w:style w:type="paragraph" w:styleId="afc">
    <w:name w:val="Plain Text"/>
    <w:basedOn w:val="a"/>
    <w:link w:val="afd"/>
    <w:uiPriority w:val="99"/>
    <w:semiHidden/>
    <w:unhideWhenUsed/>
    <w:rsid w:val="002D075C"/>
    <w:pPr>
      <w:spacing w:after="0" w:line="240" w:lineRule="auto"/>
    </w:pPr>
    <w:rPr>
      <w:rFonts w:ascii="Consolas" w:hAnsi="Consolas"/>
      <w:szCs w:val="21"/>
    </w:rPr>
  </w:style>
  <w:style w:type="character" w:customStyle="1" w:styleId="afd">
    <w:name w:val="書式なし (文字)"/>
    <w:basedOn w:val="a0"/>
    <w:link w:val="afc"/>
    <w:uiPriority w:val="99"/>
    <w:semiHidden/>
    <w:rsid w:val="002D075C"/>
    <w:rPr>
      <w:rFonts w:ascii="Consolas" w:hAnsi="Consolas"/>
      <w:szCs w:val="21"/>
    </w:rPr>
  </w:style>
  <w:style w:type="paragraph" w:styleId="afe">
    <w:name w:val="Salutation"/>
    <w:basedOn w:val="a"/>
    <w:next w:val="a"/>
    <w:link w:val="aff"/>
    <w:uiPriority w:val="12"/>
    <w:qFormat/>
    <w:rsid w:val="00FC03C6"/>
    <w:pPr>
      <w:spacing w:after="120"/>
    </w:pPr>
  </w:style>
  <w:style w:type="character" w:customStyle="1" w:styleId="aff">
    <w:name w:val="挨拶文 (文字)"/>
    <w:basedOn w:val="a0"/>
    <w:link w:val="afe"/>
    <w:uiPriority w:val="12"/>
    <w:rsid w:val="00FC03C6"/>
  </w:style>
  <w:style w:type="paragraph" w:styleId="aff0">
    <w:name w:val="Closing"/>
    <w:basedOn w:val="a"/>
    <w:next w:val="aff1"/>
    <w:link w:val="aff2"/>
    <w:uiPriority w:val="13"/>
    <w:qFormat/>
    <w:rsid w:val="00FC03C6"/>
    <w:pPr>
      <w:spacing w:before="360" w:after="120"/>
      <w:contextualSpacing/>
    </w:pPr>
  </w:style>
  <w:style w:type="character" w:customStyle="1" w:styleId="aff2">
    <w:name w:val="結語 (文字)"/>
    <w:basedOn w:val="a0"/>
    <w:link w:val="aff0"/>
    <w:uiPriority w:val="13"/>
    <w:rsid w:val="00FC03C6"/>
  </w:style>
  <w:style w:type="paragraph" w:styleId="aff1">
    <w:name w:val="Signature"/>
    <w:basedOn w:val="a"/>
    <w:next w:val="a"/>
    <w:link w:val="aff3"/>
    <w:uiPriority w:val="14"/>
    <w:qFormat/>
    <w:rsid w:val="00FC03C6"/>
    <w:pPr>
      <w:spacing w:after="120" w:line="240" w:lineRule="auto"/>
    </w:pPr>
  </w:style>
  <w:style w:type="character" w:customStyle="1" w:styleId="aff3">
    <w:name w:val="署名 (文字)"/>
    <w:basedOn w:val="a0"/>
    <w:link w:val="aff1"/>
    <w:uiPriority w:val="14"/>
    <w:rsid w:val="00FC03C6"/>
  </w:style>
  <w:style w:type="paragraph" w:styleId="aff4">
    <w:name w:val="Date"/>
    <w:basedOn w:val="a"/>
    <w:next w:val="a"/>
    <w:link w:val="aff5"/>
    <w:uiPriority w:val="11"/>
    <w:qFormat/>
    <w:rsid w:val="00FC03C6"/>
    <w:pPr>
      <w:spacing w:after="560"/>
    </w:pPr>
  </w:style>
  <w:style w:type="character" w:customStyle="1" w:styleId="aff5">
    <w:name w:val="日付 (文字)"/>
    <w:basedOn w:val="a0"/>
    <w:link w:val="aff4"/>
    <w:uiPriority w:val="11"/>
    <w:rsid w:val="00FC03C6"/>
  </w:style>
  <w:style w:type="character" w:customStyle="1" w:styleId="90">
    <w:name w:val="見出し 9 (文字)"/>
    <w:basedOn w:val="a0"/>
    <w:link w:val="9"/>
    <w:uiPriority w:val="9"/>
    <w:semiHidden/>
    <w:rsid w:val="000F138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f6">
    <w:name w:val="caption"/>
    <w:basedOn w:val="a"/>
    <w:next w:val="a"/>
    <w:uiPriority w:val="35"/>
    <w:semiHidden/>
    <w:unhideWhenUsed/>
    <w:qFormat/>
    <w:rsid w:val="000F138F"/>
    <w:pPr>
      <w:spacing w:after="200" w:line="240" w:lineRule="auto"/>
    </w:pPr>
    <w:rPr>
      <w:i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rai02\AppData\Roaming\Microsoft\Templates\&#35211;&#12420;&#12377;&#12367;&#12390;&#12431;&#12363;&#12426;&#12420;&#12377;&#12356;&#12459;&#12496;&#12540;%20&#12524;&#12479;&#12540;%20(&#12487;&#12470;&#12452;&#12531;&#21332;&#21147;%20MOO%20&#31038;).dotx" TargetMode="External"/></Relationships>
</file>

<file path=word/theme/theme1.xml><?xml version="1.0" encoding="utf-8"?>
<a:theme xmlns:a="http://schemas.openxmlformats.org/drawingml/2006/main" name="Theme1">
  <a:themeElements>
    <a:clrScheme name="Custom 7">
      <a:dk1>
        <a:sysClr val="windowText" lastClr="000000"/>
      </a:dk1>
      <a:lt1>
        <a:sysClr val="window" lastClr="FFFFFF"/>
      </a:lt1>
      <a:dk2>
        <a:srgbClr val="636A6B"/>
      </a:dk2>
      <a:lt2>
        <a:srgbClr val="E7E6E6"/>
      </a:lt2>
      <a:accent1>
        <a:srgbClr val="FFD556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>月　　日　　時</CompanyFax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5BE4C5-48A7-48F1-9485-1DFC9BD998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7DA40-C0FC-4FC0-BAF6-52498A126ABD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FF81D6D8-B8B4-42A6-A2C1-5FD15E95B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見やすくてわかりやすいカバー レター (デザイン協力 MOO 社).dotx</Template>
  <TotalTime>0</TotalTime>
  <Pages>3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gairai02</dc:creator>
  <cp:keywords/>
  <dc:description/>
  <cp:lastModifiedBy>gairai02</cp:lastModifiedBy>
  <cp:revision>2</cp:revision>
  <cp:lastPrinted>2022-11-22T05:36:00Z</cp:lastPrinted>
  <dcterms:created xsi:type="dcterms:W3CDTF">2022-11-22T05:37:00Z</dcterms:created>
  <dcterms:modified xsi:type="dcterms:W3CDTF">2022-11-22T05:37:00Z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